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6"/>
        <w:tblpPr w:leftFromText="180" w:rightFromText="180" w:vertAnchor="page" w:horzAnchor="margin" w:tblpXSpec="center" w:tblpY="2213"/>
        <w:tblW w:w="10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国家税务总局武汉市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武昌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税务局政府信息公开申请表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  <w:rsid w:val="38C70801"/>
    <w:rsid w:val="623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Administrator</cp:lastModifiedBy>
  <cp:lastPrinted>2017-09-18T07:39:00Z</cp:lastPrinted>
  <dcterms:modified xsi:type="dcterms:W3CDTF">2020-04-30T01:25:31Z</dcterms:modified>
  <dc:title>政府信息公开申请文书及表格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